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67" w:rsidRDefault="00216767" w:rsidP="00216767">
      <w:pPr>
        <w:jc w:val="both"/>
      </w:pPr>
    </w:p>
    <w:tbl>
      <w:tblPr>
        <w:tblStyle w:val="Tabela-Siatka"/>
        <w:tblW w:w="0" w:type="auto"/>
        <w:shd w:val="clear" w:color="auto" w:fill="B6DDE8" w:themeFill="accent5" w:themeFillTint="66"/>
        <w:tblLook w:val="04A0"/>
      </w:tblPr>
      <w:tblGrid>
        <w:gridCol w:w="9212"/>
      </w:tblGrid>
      <w:tr w:rsidR="00216767" w:rsidRPr="00216767" w:rsidTr="00216767">
        <w:tc>
          <w:tcPr>
            <w:tcW w:w="9212" w:type="dxa"/>
            <w:shd w:val="clear" w:color="auto" w:fill="B6DDE8" w:themeFill="accent5" w:themeFillTint="66"/>
          </w:tcPr>
          <w:p w:rsidR="00216767" w:rsidRPr="00216767" w:rsidRDefault="00216767" w:rsidP="00216767">
            <w:pPr>
              <w:jc w:val="center"/>
              <w:rPr>
                <w:b/>
                <w:sz w:val="26"/>
                <w:szCs w:val="26"/>
              </w:rPr>
            </w:pPr>
            <w:r w:rsidRPr="00216767">
              <w:rPr>
                <w:b/>
                <w:sz w:val="26"/>
                <w:szCs w:val="26"/>
              </w:rPr>
              <w:t>Procedura stosowania preparatów POLANA</w:t>
            </w:r>
          </w:p>
          <w:p w:rsidR="00216767" w:rsidRPr="00216767" w:rsidRDefault="00216767" w:rsidP="00216767">
            <w:pPr>
              <w:jc w:val="center"/>
              <w:rPr>
                <w:b/>
                <w:sz w:val="26"/>
                <w:szCs w:val="26"/>
              </w:rPr>
            </w:pPr>
            <w:r w:rsidRPr="00216767">
              <w:rPr>
                <w:b/>
                <w:sz w:val="26"/>
                <w:szCs w:val="26"/>
              </w:rPr>
              <w:t>Przy myciu i dezynfekcji pustych pomieszczeń inwentarskich</w:t>
            </w:r>
          </w:p>
        </w:tc>
      </w:tr>
    </w:tbl>
    <w:p w:rsidR="00BC33DB" w:rsidRDefault="00BC33DB" w:rsidP="00216767"/>
    <w:p w:rsidR="00367627" w:rsidRPr="00216767" w:rsidRDefault="00367627" w:rsidP="00BC33DB">
      <w:pPr>
        <w:pStyle w:val="Akapitzlist"/>
        <w:numPr>
          <w:ilvl w:val="0"/>
          <w:numId w:val="1"/>
        </w:numPr>
        <w:ind w:left="426" w:hanging="426"/>
        <w:jc w:val="both"/>
      </w:pPr>
      <w:r w:rsidRPr="00216767">
        <w:t>Mechaniczne usunięcie zanieczyszczeń powstałych w trakcie produkcji.</w:t>
      </w:r>
    </w:p>
    <w:p w:rsidR="00367627" w:rsidRPr="00216767" w:rsidRDefault="00367627" w:rsidP="00BC33DB">
      <w:pPr>
        <w:pStyle w:val="Akapitzlist"/>
        <w:numPr>
          <w:ilvl w:val="0"/>
          <w:numId w:val="1"/>
        </w:numPr>
        <w:ind w:left="426" w:hanging="426"/>
        <w:jc w:val="both"/>
      </w:pPr>
      <w:r w:rsidRPr="00216767">
        <w:t xml:space="preserve">Naniesienie przy pomocy urządzenia do wytwarzania piany preparatu </w:t>
      </w:r>
      <w:r w:rsidR="00BC33DB" w:rsidRPr="00216767">
        <w:br/>
      </w:r>
      <w:r w:rsidRPr="00216767">
        <w:rPr>
          <w:b/>
        </w:rPr>
        <w:t>POLANA A20 chloral</w:t>
      </w:r>
      <w:r w:rsidRPr="00216767">
        <w:t>. Zalecane stężenie od 5-10%. Roztwór należy nanieść na wszystkie powierzchnie wymagające umycia i wstępnego zdezynfekowania, w proporcji 1 L roztworu na ok. 5 m</w:t>
      </w:r>
      <w:r w:rsidRPr="00216767">
        <w:rPr>
          <w:vertAlign w:val="superscript"/>
        </w:rPr>
        <w:t>2</w:t>
      </w:r>
      <w:r w:rsidRPr="00216767">
        <w:t xml:space="preserve"> powierzchni. Pozostawić na</w:t>
      </w:r>
      <w:r w:rsidR="00BC33DB" w:rsidRPr="00216767">
        <w:t xml:space="preserve"> 15-20 minut do spenetrowania i </w:t>
      </w:r>
      <w:r w:rsidRPr="00216767">
        <w:t>spłukać.</w:t>
      </w:r>
    </w:p>
    <w:p w:rsidR="00367627" w:rsidRPr="00216767" w:rsidRDefault="00367627" w:rsidP="00BC33DB">
      <w:pPr>
        <w:pStyle w:val="Akapitzlist"/>
        <w:numPr>
          <w:ilvl w:val="0"/>
          <w:numId w:val="1"/>
        </w:numPr>
        <w:ind w:left="426" w:hanging="426"/>
        <w:jc w:val="both"/>
      </w:pPr>
      <w:r w:rsidRPr="00216767">
        <w:t>Po wyschnięciu umytych wcześniej powierzchni należy wykonać</w:t>
      </w:r>
      <w:r w:rsidR="000B45D5" w:rsidRPr="00216767">
        <w:t xml:space="preserve"> oprysk przy użyciu </w:t>
      </w:r>
      <w:r w:rsidR="000B45D5" w:rsidRPr="00216767">
        <w:rPr>
          <w:b/>
        </w:rPr>
        <w:t xml:space="preserve">POLANA V3 </w:t>
      </w:r>
      <w:r w:rsidR="000B45D5" w:rsidRPr="00216767">
        <w:t>w stężeniu 1-2% zużywając 1 L roztworu do oprysku 4-5 m</w:t>
      </w:r>
      <w:r w:rsidR="000B45D5" w:rsidRPr="00216767">
        <w:rPr>
          <w:vertAlign w:val="superscript"/>
        </w:rPr>
        <w:t>2</w:t>
      </w:r>
      <w:r w:rsidR="000B45D5" w:rsidRPr="00216767">
        <w:t xml:space="preserve"> powierzchni.</w:t>
      </w:r>
    </w:p>
    <w:p w:rsidR="000B45D5" w:rsidRPr="00216767" w:rsidRDefault="000B45D5" w:rsidP="00BC33DB">
      <w:pPr>
        <w:pStyle w:val="Akapitzlist"/>
        <w:numPr>
          <w:ilvl w:val="0"/>
          <w:numId w:val="1"/>
        </w:numPr>
        <w:ind w:left="426" w:hanging="426"/>
        <w:jc w:val="both"/>
      </w:pPr>
      <w:r w:rsidRPr="00216767">
        <w:t xml:space="preserve">Do umycia i zdezynfekowania linii pojenia należy użyć preparatu </w:t>
      </w:r>
      <w:r w:rsidRPr="00216767">
        <w:rPr>
          <w:b/>
        </w:rPr>
        <w:t xml:space="preserve">POLANA </w:t>
      </w:r>
      <w:proofErr w:type="spellStart"/>
      <w:r w:rsidRPr="00216767">
        <w:rPr>
          <w:b/>
        </w:rPr>
        <w:t>Dekson</w:t>
      </w:r>
      <w:proofErr w:type="spellEnd"/>
      <w:r w:rsidRPr="00216767">
        <w:rPr>
          <w:b/>
        </w:rPr>
        <w:t xml:space="preserve"> Baza</w:t>
      </w:r>
      <w:r w:rsidRPr="00216767">
        <w:t xml:space="preserve"> stosując 1-1,5% roztworu pozostawiając go na stałe lub w przepływie na ok.</w:t>
      </w:r>
      <w:r w:rsidR="00BC33DB" w:rsidRPr="00216767">
        <w:t xml:space="preserve"> 1-2 godzin i </w:t>
      </w:r>
      <w:r w:rsidRPr="00216767">
        <w:t>po tym czasie wypłukanie instalacji wodą.</w:t>
      </w:r>
    </w:p>
    <w:p w:rsidR="000B45D5" w:rsidRPr="00216767" w:rsidRDefault="000B45D5" w:rsidP="00BC33DB">
      <w:pPr>
        <w:pStyle w:val="Akapitzlist"/>
        <w:numPr>
          <w:ilvl w:val="0"/>
          <w:numId w:val="1"/>
        </w:numPr>
        <w:ind w:left="426" w:hanging="426"/>
        <w:jc w:val="both"/>
      </w:pPr>
      <w:r w:rsidRPr="00216767">
        <w:t>Drobne sprzęty używane do produkcji można umyć i zdezynfe</w:t>
      </w:r>
      <w:r w:rsidR="00BC33DB" w:rsidRPr="00216767">
        <w:t>kować zanurzając je w kąpieli z </w:t>
      </w:r>
      <w:r w:rsidRPr="00216767">
        <w:t xml:space="preserve">użyciem 5% roztworu preparatu </w:t>
      </w:r>
      <w:r w:rsidRPr="00216767">
        <w:rPr>
          <w:b/>
        </w:rPr>
        <w:t>POLANA 914</w:t>
      </w:r>
      <w:r w:rsidRPr="00216767">
        <w:t>.</w:t>
      </w:r>
    </w:p>
    <w:p w:rsidR="000B45D5" w:rsidRPr="00216767" w:rsidRDefault="000B45D5" w:rsidP="00BC33DB">
      <w:pPr>
        <w:pStyle w:val="Akapitzlist"/>
        <w:numPr>
          <w:ilvl w:val="0"/>
          <w:numId w:val="1"/>
        </w:numPr>
        <w:ind w:left="426" w:hanging="426"/>
        <w:jc w:val="both"/>
      </w:pPr>
      <w:r w:rsidRPr="00216767">
        <w:t xml:space="preserve">Po całkowitym wyposażeniu pomieszczeń do produkcji można wykonać dodatkowo proces zamgławiania na ciepło przy użyciu preparatu </w:t>
      </w:r>
      <w:r w:rsidRPr="00216767">
        <w:rPr>
          <w:b/>
        </w:rPr>
        <w:t>POLANA V3</w:t>
      </w:r>
      <w:r w:rsidRPr="00216767">
        <w:t xml:space="preserve"> w ilości 1,5 L</w:t>
      </w:r>
      <w:r w:rsidR="00BC33DB" w:rsidRPr="00216767">
        <w:t xml:space="preserve"> koncentratu + 10-20% NOŚNIK MGŁY na 1.000 m</w:t>
      </w:r>
      <w:r w:rsidR="00BC33DB" w:rsidRPr="00216767">
        <w:rPr>
          <w:vertAlign w:val="superscript"/>
        </w:rPr>
        <w:t>3</w:t>
      </w:r>
      <w:r w:rsidR="00BC33DB" w:rsidRPr="00216767">
        <w:t xml:space="preserve"> kubatury. Zwierzęta można wprowadzić po dokładnym wywietrzeniu pomieszczeń.</w:t>
      </w:r>
    </w:p>
    <w:p w:rsidR="00BC33DB" w:rsidRDefault="00BC33DB" w:rsidP="00BC33DB">
      <w:pPr>
        <w:ind w:left="360"/>
      </w:pPr>
    </w:p>
    <w:sectPr w:rsidR="00BC33DB" w:rsidSect="0021676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2847"/>
    <w:multiLevelType w:val="hybridMultilevel"/>
    <w:tmpl w:val="551CA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367627"/>
    <w:rsid w:val="000B45D5"/>
    <w:rsid w:val="00216767"/>
    <w:rsid w:val="00253659"/>
    <w:rsid w:val="00367627"/>
    <w:rsid w:val="00877823"/>
    <w:rsid w:val="00BC33DB"/>
    <w:rsid w:val="00D1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627"/>
    <w:pPr>
      <w:ind w:left="720"/>
      <w:contextualSpacing/>
    </w:pPr>
  </w:style>
  <w:style w:type="table" w:styleId="Tabela-Siatka">
    <w:name w:val="Table Grid"/>
    <w:basedOn w:val="Standardowy"/>
    <w:uiPriority w:val="59"/>
    <w:rsid w:val="00216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2019-04-04T08:19:00Z</dcterms:created>
  <dcterms:modified xsi:type="dcterms:W3CDTF">2019-04-04T08:58:00Z</dcterms:modified>
</cp:coreProperties>
</file>